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17" w:rsidRPr="00515E76" w:rsidRDefault="00056417" w:rsidP="0005641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FFFFFF"/>
          <w:kern w:val="36"/>
          <w:sz w:val="24"/>
          <w:szCs w:val="24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5"/>
        <w:gridCol w:w="4569"/>
      </w:tblGrid>
      <w:tr w:rsidR="00056417" w:rsidRPr="00515E76" w:rsidTr="00E20F53">
        <w:trPr>
          <w:trHeight w:val="486"/>
        </w:trPr>
        <w:tc>
          <w:tcPr>
            <w:tcW w:w="5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17" w:rsidRPr="00515E76" w:rsidRDefault="00056417" w:rsidP="0066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417" w:rsidRPr="00515E76" w:rsidRDefault="00056417" w:rsidP="0066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56417" w:rsidRPr="00515E76" w:rsidRDefault="00056417" w:rsidP="006632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E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6417" w:rsidRPr="005C0CCF" w:rsidRDefault="00056417" w:rsidP="00663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Приложение №  </w:t>
            </w:r>
            <w:r w:rsidR="006F474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:rsidR="00056417" w:rsidRPr="005C0CCF" w:rsidRDefault="00056417" w:rsidP="006632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0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приказу №  8</w:t>
            </w:r>
            <w:r w:rsidR="00C52A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5C0C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-П от 31.08.2023г.  </w:t>
            </w:r>
          </w:p>
          <w:p w:rsidR="00056417" w:rsidRPr="00515E76" w:rsidRDefault="00056417" w:rsidP="00E20F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05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оговор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оказания </w:t>
      </w:r>
      <w:r w:rsidR="00B71E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платных </w:t>
      </w:r>
      <w:r w:rsidRPr="000564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стоматологических услуг</w:t>
      </w:r>
    </w:p>
    <w:p w:rsidR="00056417" w:rsidRDefault="00056417" w:rsidP="00852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22EE" w:rsidRPr="00056417" w:rsidRDefault="008522EE" w:rsidP="008522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  » ____________ 20    г.          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17" w:rsidRPr="00056417" w:rsidRDefault="00E37C2A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ГАУЗ СО «Качканарская СП»</w:t>
      </w:r>
      <w:r w:rsidRPr="001043B0">
        <w:rPr>
          <w:rFonts w:ascii="Times New Roman" w:hAnsi="Times New Roman" w:cs="Times New Roman"/>
          <w:sz w:val="24"/>
          <w:szCs w:val="24"/>
        </w:rPr>
        <w:t xml:space="preserve">, адрес места нахождения: </w:t>
      </w:r>
      <w:proofErr w:type="spellStart"/>
      <w:r w:rsidRPr="001043B0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1043B0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1043B0">
        <w:rPr>
          <w:rFonts w:ascii="Times New Roman" w:hAnsi="Times New Roman" w:cs="Times New Roman"/>
          <w:sz w:val="24"/>
          <w:szCs w:val="24"/>
        </w:rPr>
        <w:t>ачканар</w:t>
      </w:r>
      <w:proofErr w:type="spellEnd"/>
      <w:r w:rsidRPr="001043B0">
        <w:rPr>
          <w:rFonts w:ascii="Times New Roman" w:hAnsi="Times New Roman" w:cs="Times New Roman"/>
          <w:sz w:val="24"/>
          <w:szCs w:val="24"/>
        </w:rPr>
        <w:t xml:space="preserve">, 11 </w:t>
      </w:r>
      <w:proofErr w:type="spellStart"/>
      <w:r w:rsidRPr="001043B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1043B0">
        <w:rPr>
          <w:rFonts w:ascii="Times New Roman" w:hAnsi="Times New Roman" w:cs="Times New Roman"/>
          <w:sz w:val="24"/>
          <w:szCs w:val="24"/>
        </w:rPr>
        <w:t>., д.14а, ОГРН 1026601126705, ИНН 6615005100, лицензия на осуществление медицинской деятельности от  "</w:t>
      </w:r>
      <w:r w:rsidRPr="001043B0">
        <w:rPr>
          <w:rFonts w:ascii="Times New Roman" w:hAnsi="Times New Roman" w:cs="Times New Roman"/>
          <w:sz w:val="24"/>
          <w:szCs w:val="24"/>
          <w:u w:val="single"/>
        </w:rPr>
        <w:t>23</w:t>
      </w:r>
      <w:r w:rsidRPr="001043B0">
        <w:rPr>
          <w:rFonts w:ascii="Times New Roman" w:hAnsi="Times New Roman" w:cs="Times New Roman"/>
          <w:sz w:val="24"/>
          <w:szCs w:val="24"/>
        </w:rPr>
        <w:t>"_</w:t>
      </w:r>
      <w:r w:rsidRPr="001043B0">
        <w:rPr>
          <w:rFonts w:ascii="Times New Roman" w:hAnsi="Times New Roman" w:cs="Times New Roman"/>
          <w:sz w:val="24"/>
          <w:szCs w:val="24"/>
          <w:u w:val="single"/>
        </w:rPr>
        <w:t>06</w:t>
      </w:r>
      <w:r w:rsidRPr="001043B0">
        <w:rPr>
          <w:rFonts w:ascii="Times New Roman" w:hAnsi="Times New Roman" w:cs="Times New Roman"/>
          <w:sz w:val="24"/>
          <w:szCs w:val="24"/>
        </w:rPr>
        <w:t xml:space="preserve">_ </w:t>
      </w:r>
      <w:r w:rsidRPr="001043B0">
        <w:rPr>
          <w:rFonts w:ascii="Times New Roman" w:hAnsi="Times New Roman" w:cs="Times New Roman"/>
          <w:sz w:val="24"/>
          <w:szCs w:val="24"/>
          <w:u w:val="single"/>
        </w:rPr>
        <w:t>2017</w:t>
      </w:r>
      <w:r w:rsidRPr="001043B0">
        <w:rPr>
          <w:rFonts w:ascii="Times New Roman" w:hAnsi="Times New Roman" w:cs="Times New Roman"/>
          <w:sz w:val="24"/>
          <w:szCs w:val="24"/>
        </w:rPr>
        <w:t xml:space="preserve"> г. N Л041-01021-66/00314184</w:t>
      </w:r>
      <w:r>
        <w:rPr>
          <w:rFonts w:ascii="Times New Roman" w:hAnsi="Times New Roman" w:cs="Times New Roman"/>
          <w:sz w:val="24"/>
          <w:szCs w:val="24"/>
        </w:rPr>
        <w:t xml:space="preserve">, именуемая в дальнейшем «Исполнитель», в лице Главного врача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Паршинцевой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Оксаны Александровны, действующей на основании Устава, 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6F474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именуем__ в дальнейшем "</w:t>
      </w:r>
      <w:r w:rsid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r w:rsidR="001043B0" w:rsidRPr="001043B0">
        <w:rPr>
          <w:rFonts w:ascii="Times New Roman" w:hAnsi="Times New Roman" w:cs="Times New Roman"/>
          <w:sz w:val="24"/>
          <w:szCs w:val="24"/>
        </w:rPr>
        <w:t>с другой стороны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совместно именуемые "Стороны", заключили настоящий Договор о нижеследующем:</w:t>
      </w:r>
    </w:p>
    <w:p w:rsidR="00056417" w:rsidRDefault="00056417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ED2" w:rsidRPr="00056417" w:rsidRDefault="00377ED2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 оказать </w:t>
      </w:r>
      <w:r w:rsidR="00104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платные стоматологические услуги, перечень которых определяется в соответстви</w:t>
      </w:r>
      <w:r w:rsidR="00143A59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Планом лечения (Приложение №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474A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договору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который является неотъемлемой частью настоящего Договора с момента согласования </w:t>
      </w:r>
      <w:r w:rsidR="00104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Потребителем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r w:rsidR="001043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указанные услуги и оплатить их стоимость.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Сроки оказания ме</w:t>
      </w:r>
      <w:r w:rsidR="00E37C2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дицинских услуг, предусмотре</w:t>
      </w:r>
      <w:r w:rsidR="002C43BB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и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определены в Плане лечения</w:t>
      </w:r>
      <w:r w:rsidR="006F47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6417" w:rsidRDefault="00056417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ED2" w:rsidRPr="00056417" w:rsidRDefault="00377ED2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Порядок оказания услуг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оговоренное с Потребителем время Исполнитель организует осуществление осмотра  Потребит</w:t>
      </w:r>
      <w:r w:rsidR="0013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еля 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квалифицированным врачом, который устанавливает предварительный диагноз, определяет методы и возможные варианты лечения, последствия лечения и предполагаемые результаты, степень риска лечения и возможные осложнения и подробно информирует об этом  Потребителя. По результатам осмотра врач составляет План лечения, определяя необходимый набор услуг из числа описанных в прейскуранте Исполнителя, и от</w:t>
      </w:r>
      <w:r w:rsidR="0013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ражает его в медицинской карте 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Необходимым условием исполнения Договора является согласие Потребителя с предложенным Планом лечения, оформленное подписью Потребителя в медицинской карте. Стороны договорились, что такое согласие является также подтверждением того, что </w:t>
      </w:r>
      <w:r w:rsidR="001361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Потребитель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достаточно и в доступной форме информирован о состоянии своего здоровья, о предполагаемых результатах лечения, о возможности негативных последствий предлагаемых способов диагностики и лечения, о характере и степени тяжести этих последствий, о степени риска лечения, о существовании иных способов лечения и их эффективности, о последствиях отказа от предлагаемого лечения, и является выражением добровольного информированного согласия пациента на предложенное медицинское вмешательство.</w:t>
      </w:r>
      <w:r w:rsidR="00143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Информированное добровольное согласие на получение платных медицинских услуг (Приложение № 2 к договору)</w:t>
      </w:r>
      <w:r w:rsidR="005C605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Заключается до выполнения медицинского вмешательства.</w:t>
      </w:r>
    </w:p>
    <w:p w:rsid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Услуги оказываются сотрудниками Исполнителя (врачами и медицинским персоналом) в помещениях, на оборудовании и с использованием материалов Исполнителя в соответствии с согласованным Планом лечения и </w:t>
      </w:r>
      <w:r w:rsidR="005A2A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</w:t>
      </w:r>
      <w:r w:rsidR="005A2A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предоставления платных медицинских услуг </w:t>
      </w:r>
      <w:r w:rsidR="005C605A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(Приложение № 3 к договору).</w:t>
      </w:r>
    </w:p>
    <w:p w:rsidR="00E37C2A" w:rsidRPr="00E37C2A" w:rsidRDefault="00E37C2A" w:rsidP="00E37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E37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Исполнитель вправе по своему усмотрению привлекать к оказанию медицинских услуг по настоящему договору иные медицинские организации (третьи лица), имеющие лицензии на осуществление медицинской деятельности и соответствующие иным требованиям  действующ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его</w:t>
      </w:r>
      <w:r w:rsidRPr="00E37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E37C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РФ.</w:t>
      </w:r>
    </w:p>
    <w:p w:rsidR="00F5662B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37C2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5662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поручает ок</w:t>
      </w:r>
      <w:r w:rsidR="00E003D8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азание платных услуг Потребителю</w:t>
      </w:r>
      <w:r w:rsidR="00F5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медицинским </w:t>
      </w:r>
      <w:proofErr w:type="gramStart"/>
      <w:r w:rsidR="00F56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</w:t>
      </w:r>
      <w:proofErr w:type="gramEnd"/>
      <w:r w:rsidR="00F56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имеющим соответствующую квалификацию и разрешение на оказание платных услуг.</w:t>
      </w:r>
    </w:p>
    <w:p w:rsidR="007E6924" w:rsidRDefault="00F5662B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2.6. </w:t>
      </w:r>
      <w:r w:rsidR="007E69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 проинформирован и уведомлен о возможности получения медицинской помощи без взимания платы в рамках программы государственных гарантий ОМС (Приложение № 4 к договору).</w:t>
      </w:r>
    </w:p>
    <w:p w:rsidR="007E6924" w:rsidRDefault="00E37C2A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5662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7E6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процессе оказания услуг возникла необходимость изменить План лечения с оказанием дополнительных услуг, то они оказываются только после получения письменного согласия Потребителя</w:t>
      </w:r>
      <w:r w:rsidR="005C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</w:t>
      </w:r>
      <w:r w:rsidR="007E692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C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договору). </w:t>
      </w:r>
    </w:p>
    <w:p w:rsidR="007E6924" w:rsidRDefault="00F5662B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="007E6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 Потребителя от получения дополнительных услуг, связанных с медицинскими показаниями, также оформляется письменно с разъяснением ему последствий такого отказа</w:t>
      </w:r>
      <w:r w:rsidR="00AE4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путем информирования Потребителя о </w:t>
      </w:r>
      <w:r w:rsidR="004B15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последствиях при отказе от получения стоматологической помощи</w:t>
      </w:r>
      <w:r w:rsidR="005C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</w:t>
      </w:r>
      <w:r w:rsidR="007E692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C6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договору)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6417" w:rsidRPr="00056417" w:rsidRDefault="00E37C2A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5662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7E69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случае, если Исполнитель придет к выводу, что без дополнительных услуг оказание услуг по настоящему Договору невозможно либо приведет к значительным негативным последствиям для Потребителя, Стороны обсудят возможность расторжения настоящего Договора</w:t>
      </w:r>
      <w:r w:rsidR="004B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компенсацией Исполнителю фактически понесенных затрат</w:t>
      </w:r>
      <w:r w:rsidR="004B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</w:t>
      </w:r>
      <w:r w:rsidR="007E692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B15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договору)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F5662B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Исполнитель не оказывает услуги, если у </w:t>
      </w:r>
      <w:r w:rsidR="00724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острые воспалительные или инфекционные заболевания, а так</w:t>
      </w:r>
      <w:r w:rsidR="00F4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же если Потреби</w:t>
      </w:r>
      <w:r w:rsidR="007245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в состоянии опьянения.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37C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662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Время явки Потребителя на прием оговаривается и согласовывается с Потребителем каждый раз. Согласование даты и времени явки </w:t>
      </w:r>
      <w:r w:rsidR="00724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Потребителя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прием может осуществляться в устной или письменной форме.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E37C2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5662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 подписания настоящего Договора Потребитель ознакомлен со сведениями о местонахождении, режиме работы, перечне платных медицинских услуг с указанием их стоимости, об условиях предоставления и получения этих услуг, включая сведения о льготах для отдельных категорий граждан, а также сведения о квалификации и сертификации специалистов Исполнителя.</w:t>
      </w:r>
    </w:p>
    <w:p w:rsidR="00056417" w:rsidRDefault="00056417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ED2" w:rsidRPr="00056417" w:rsidRDefault="00377ED2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Права и обязанности Сторон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Потребитель имеет право: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Получать полную и достоверную информацию о состоянии своего здоровья, относящуюся к компетенции специалистов Исполнителя.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Получать исчерпывающую информацию о предоставляемых услугах.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Выбирать лечащего врача с учетом специализации врача и его согласия.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Выбирать время приема у врача </w:t>
      </w:r>
      <w:proofErr w:type="gramStart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proofErr w:type="gramEnd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имеющегося свободного.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Знакомиться с документами, подтверждающими наличие специальных разрешений, сертификата и лиценз</w:t>
      </w:r>
      <w:proofErr w:type="gramStart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ии</w:t>
      </w:r>
      <w:r w:rsidR="00F417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сполнителя, а также соответствующий уровень квалификации сотрудников Исполнителя.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На сохранение в тайне информации о своем здоровье.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Получать сведения о методах оказания медицинской помощи, связанных с ними рисках, возможных видах медицинского вмешательства, их последствиях и ожидаемых результатах оказания медицинской помощи.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5C70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Строго соблюдать все рекомендации и предписания врача.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Являться на прием к врачу в назначенный срок.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Предоставить Исполнителю точную и подробную информацию о состоянии своего здоровья, включая сведения о перенесенных и имеющихся заболеваниях, непереносимости лекарств, препаратов и процедур, о проводимом ранее лечении.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При первой возможности информировать Исполнителя об изменениях в состоянии здоровья, включая появление болевых или дискомфортных ощущений в процессе и после лечения.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Выполнять указания медицинского персонала во время оказания услуги.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3.2.6. Соблюдать правила внутреннего распорядка Исполнителя и правила оказания услуг.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При появлении жалоб, связанных с лечением, незамедлительно обратиться к Исполнителю.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Исполнитель имеет право: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Требовать от Потребителя представления сведений и документов, необходимых для оказания услуг по настоящему Договору.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Требовать оплаты оказанных услуг в соответствии с разд. 4 настоящего Договора.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 Исполнитель обязан: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Оказать услуги надлежащего качества, то есть обеспечить выполнение составляющих услуги действий по методикам и со свойствами, соответствующими обязательным для подобных услуг требованиям, а также в соответствии с технологией, предусмотренной для применяемых при оказании услуг материалов, препаратов, инструментов, оборудования.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Устранить недостатки некачественно оказанных услуг, если эти недостатки обнаружены и удостоверены в течение</w:t>
      </w:r>
      <w:r w:rsidR="005C70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гарантийного срока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оказания услуг, если иное не указано врачом в медицинской карте.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3.4.3. По первому требованию Потребителя сообщать ему сведения, относящиеся к характеру услуг, указанных в п. 1.1 настоящего Договора.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3.4.4. Соблюдать принцип конфиденциальности полученной от Потребителя информации, если она стала известна Исполнителю в рамках оказываемых им услуг.</w:t>
      </w:r>
    </w:p>
    <w:p w:rsid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Стороны обязуются хранить в тайне лечебную, финансовую и иную конфиденциальную информацию, полученную от другой Стороны при исполнении настоящего Договора.</w:t>
      </w:r>
    </w:p>
    <w:p w:rsidR="00056417" w:rsidRPr="00056417" w:rsidRDefault="005C705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Потребитель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 подписать Акт об оказании услуг</w:t>
      </w:r>
      <w:r w:rsidR="00BF2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 </w:t>
      </w:r>
      <w:r w:rsidR="002E0B49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F2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договору)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представить мотивированный отказ от его подписания в течение </w:t>
      </w:r>
      <w:r w:rsidR="00BF2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дней </w:t>
      </w:r>
      <w:proofErr w:type="gramStart"/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получения от Исполнителя. </w:t>
      </w:r>
      <w:proofErr w:type="gramStart"/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если в указанный срок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подпишет Акт об оказании услуг и не представит мотивированный отказ от его подписания, услуги считаются принятыми на следующий день после истечения срока, установленного настоящим пунктом.</w:t>
      </w:r>
      <w:proofErr w:type="gramEnd"/>
    </w:p>
    <w:p w:rsidR="00377ED2" w:rsidRPr="00056417" w:rsidRDefault="00377ED2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4. Стоимость услуг и порядок оплаты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Стоимость услуг определяется на основании Плана лечения согласно действующему прейскуранту Исполнителя.</w:t>
      </w:r>
    </w:p>
    <w:p w:rsid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Оказанные в соответствии с п. 2.</w:t>
      </w:r>
      <w:r w:rsidR="0068319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дополнительные услуги оплачиваются </w:t>
      </w:r>
      <w:r w:rsidR="00B21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потребителем 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расценкам действующего прейскуранта.</w:t>
      </w:r>
    </w:p>
    <w:p w:rsidR="000141A2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</w:t>
      </w:r>
      <w:r w:rsidR="00014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выполненных работ и на основании действующего прейскуранта </w:t>
      </w:r>
      <w:proofErr w:type="gramStart"/>
      <w:r w:rsidR="000141A2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врач, оказывающий медицинскую платную услугу составляет</w:t>
      </w:r>
      <w:proofErr w:type="gramEnd"/>
      <w:r w:rsidR="00014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100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Наряд на выполненные работы (П</w:t>
      </w:r>
      <w:r w:rsidR="00014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№ </w:t>
      </w:r>
      <w:r w:rsidR="002E0B4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0141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Приложение № </w:t>
      </w:r>
      <w:r w:rsidR="002E0B49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141A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56417" w:rsidRPr="00056417" w:rsidRDefault="0081007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производится путем </w:t>
      </w:r>
      <w:r w:rsidR="00B21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перечисления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денежных средств </w:t>
      </w:r>
      <w:r w:rsidR="00B21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расчетный счет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="00B216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платежный терминал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внесения денежных сре</w:t>
      </w:r>
      <w:proofErr w:type="gramStart"/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 Исполнителя в соответствии с требованиями действующего законодательства Российской Федерации.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Датой оплаты считается дата зачисления денежных средств на расчетный счет Исполнителя либо дата внесения денежных сре</w:t>
      </w:r>
      <w:proofErr w:type="gramStart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к</w:t>
      </w:r>
      <w:proofErr w:type="gramEnd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ассу исполнителя.</w:t>
      </w:r>
    </w:p>
    <w:p w:rsidR="00377ED2" w:rsidRPr="00056417" w:rsidRDefault="00377ED2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Сторон. Разрешение споров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несет ответственность за неисполнение либо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154CC1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</w:t>
      </w:r>
      <w:proofErr w:type="gramStart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</w:t>
      </w:r>
      <w:proofErr w:type="gramEnd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некачественного оказания Исполнителем услуг </w:t>
      </w:r>
      <w:r w:rsidR="00AE405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5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отребитель 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потребовать уменьшения стоимости услуг, причитающейся Исполнителю</w:t>
      </w:r>
      <w:r w:rsidR="00154C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AE405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споры и разногласия по настоящему Договору разрешаются в досудебном порядке путем переговоров, а в случае </w:t>
      </w:r>
      <w:proofErr w:type="spellStart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Сторонами согласия в __</w:t>
      </w:r>
      <w:r w:rsidR="00154CC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___-дневный срок с момента получения письменной претензии Стороны, спор разрешается в судебном порядке.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B7" w:rsidRDefault="0005641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9D07B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действия договора</w:t>
      </w:r>
    </w:p>
    <w:p w:rsidR="00A648FE" w:rsidRPr="00056417" w:rsidRDefault="00A648FE" w:rsidP="00A648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Договор вступает в силу с момента его подписания Сторонами и действует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весь период получения стоматологической помощи в ГАУЗ СО «Качканарская СП»</w:t>
      </w: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07B7" w:rsidRDefault="009D07B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17" w:rsidRPr="00056417" w:rsidRDefault="009D07B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Заключительные положения</w:t>
      </w:r>
    </w:p>
    <w:p w:rsidR="00056417" w:rsidRPr="00056417" w:rsidRDefault="009D07B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48F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C5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Потребитель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расторгнуть Договор в одностороннем порядке, оплатив Исполнителю по прейскуранту фактически понесенные Исполнителем расходы.</w:t>
      </w:r>
    </w:p>
    <w:p w:rsidR="00056417" w:rsidRPr="00056417" w:rsidRDefault="009D07B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48F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Исполнитель вправе в одностороннем порядке расторгнуть настоящий Договор, возместив </w:t>
      </w:r>
      <w:r w:rsidR="00AC525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Потребителю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понесенные убытки.</w:t>
      </w:r>
    </w:p>
    <w:p w:rsidR="00056417" w:rsidRPr="00056417" w:rsidRDefault="009D07B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48F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может быть изменен или расторгнут на основании письменного соглашения Сторон, а также по иным основаниям, установленным действующим законодательством Российской Федерации.</w:t>
      </w:r>
    </w:p>
    <w:p w:rsidR="00056417" w:rsidRPr="00056417" w:rsidRDefault="009D07B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48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неотъемлемой частью.</w:t>
      </w:r>
    </w:p>
    <w:p w:rsidR="00056417" w:rsidRDefault="009D07B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648F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Настоящий Договор составлен в двух экземплярах, имеющих одинаковую юридическую силу, по одному для каждой из Сторон (для Исполнителя</w:t>
      </w:r>
      <w:r w:rsidR="00AC52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Потребителя).</w:t>
      </w:r>
    </w:p>
    <w:p w:rsidR="009D07B7" w:rsidRPr="00056417" w:rsidRDefault="009D07B7" w:rsidP="0005641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417" w:rsidRDefault="009D07B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56417"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. Адреса и реквизиты Сторон</w:t>
      </w:r>
    </w:p>
    <w:p w:rsidR="00787317" w:rsidRDefault="0078731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2"/>
        <w:gridCol w:w="5069"/>
      </w:tblGrid>
      <w:tr w:rsidR="00787317" w:rsidRPr="00787317" w:rsidTr="006632E5">
        <w:tc>
          <w:tcPr>
            <w:tcW w:w="5352" w:type="dxa"/>
          </w:tcPr>
          <w:tbl>
            <w:tblPr>
              <w:tblW w:w="5136" w:type="dxa"/>
              <w:tblLook w:val="01E0" w:firstRow="1" w:lastRow="1" w:firstColumn="1" w:lastColumn="1" w:noHBand="0" w:noVBand="0"/>
            </w:tblPr>
            <w:tblGrid>
              <w:gridCol w:w="5136"/>
            </w:tblGrid>
            <w:tr w:rsidR="00787317" w:rsidRPr="00787317" w:rsidTr="006632E5">
              <w:tc>
                <w:tcPr>
                  <w:tcW w:w="5136" w:type="dxa"/>
                </w:tcPr>
                <w:p w:rsidR="00787317" w:rsidRPr="00787317" w:rsidRDefault="00787317" w:rsidP="00377ED2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7873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ИСПОЛНИТЕЛЬ:                                                                 ГАУЗ СО «Качканарская СП» </w:t>
                  </w:r>
                  <w:r w:rsidRPr="00787317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br/>
                  </w:r>
                  <w:r w:rsidRPr="007873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624350, г. Качканар, 11 микрорайон, д. </w:t>
                  </w:r>
                  <w:r w:rsidRPr="00787317">
                    <w:rPr>
                      <w:rFonts w:ascii="Courier" w:eastAsia="Times New Roman" w:hAnsi="Courier" w:cs="Times New Roman"/>
                      <w:sz w:val="20"/>
                      <w:szCs w:val="20"/>
                      <w:lang w:eastAsia="ru-RU"/>
                    </w:rPr>
                    <w:t xml:space="preserve">14 </w:t>
                  </w:r>
                  <w:r w:rsidRPr="007873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«а»                        ИНН/КПП 6615005100/668101001                                                        Министерство финансов Свердловской области (ГАУЗ СО «Качканарская СП»,  лицевой счет 33013006500</w:t>
                  </w:r>
                  <w:proofErr w:type="gramStart"/>
                  <w:r w:rsidRPr="007873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)</w:t>
                  </w:r>
                  <w:proofErr w:type="gramEnd"/>
                  <w:r w:rsidRPr="007873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                       Единый казначейский счет 40102810645370000054 Казначейский счет 03224643650000006200                                                                                              Банк: </w:t>
                  </w:r>
                  <w:proofErr w:type="gramStart"/>
                  <w:r w:rsidRPr="007873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Уральское</w:t>
                  </w:r>
                  <w:proofErr w:type="gramEnd"/>
                  <w:r w:rsidRPr="007873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ГУ Банка России// УФК по Свердловской области г. Екатеринбург                                                      БИК 016577551     ОКТМО 65743000                                                                                                                                                 КБК 00000000000000000130                                                            </w:t>
                  </w:r>
                  <w:r w:rsidRPr="00787317">
                    <w:rPr>
                      <w:rFonts w:ascii="Courier" w:eastAsia="Times New Roman" w:hAnsi="Courier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787317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Телефон: 8 (34341) 6-15-75, факс:8 (34341) 6-35-13 </w:t>
                  </w:r>
                </w:p>
              </w:tc>
            </w:tr>
          </w:tbl>
          <w:p w:rsidR="00787317" w:rsidRPr="00787317" w:rsidRDefault="00787317" w:rsidP="0078731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52" w:type="dxa"/>
          </w:tcPr>
          <w:p w:rsidR="00787317" w:rsidRDefault="00787317" w:rsidP="0078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ПОТРЕБИТЕЛЬ</w:t>
            </w:r>
            <w:r w:rsidRPr="007873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: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________________________________________(Ф.И.О.) </w:t>
            </w:r>
          </w:p>
          <w:p w:rsidR="00787317" w:rsidRDefault="00787317" w:rsidP="0078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87317" w:rsidRDefault="00787317" w:rsidP="0078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8731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Адрес:</w:t>
            </w:r>
            <w:r w:rsidRPr="007873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__________________________________________ </w:t>
            </w:r>
          </w:p>
          <w:p w:rsidR="00787317" w:rsidRDefault="00787317" w:rsidP="007873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87317" w:rsidRDefault="00787317" w:rsidP="0078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Паспортные данные:______________________________</w:t>
            </w:r>
          </w:p>
          <w:p w:rsidR="00787317" w:rsidRDefault="00787317" w:rsidP="00787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________________________________________________   </w:t>
            </w:r>
          </w:p>
          <w:p w:rsidR="00787317" w:rsidRDefault="00787317" w:rsidP="0078731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________________________________________</w:t>
            </w:r>
            <w:r w:rsidRPr="007873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</w:t>
            </w:r>
          </w:p>
          <w:p w:rsidR="00787317" w:rsidRDefault="00787317" w:rsidP="0078731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Адрес электронной почты: ________________________  </w:t>
            </w:r>
          </w:p>
          <w:p w:rsidR="00787317" w:rsidRPr="00787317" w:rsidRDefault="00787317" w:rsidP="0078731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</w:t>
            </w:r>
          </w:p>
          <w:p w:rsidR="00787317" w:rsidRPr="00787317" w:rsidRDefault="00787317" w:rsidP="0078731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64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056417" w:rsidRPr="00056417" w:rsidRDefault="00056417" w:rsidP="00056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1130"/>
        <w:gridCol w:w="4192"/>
      </w:tblGrid>
      <w:tr w:rsidR="00056417" w:rsidRPr="00056417" w:rsidTr="0078731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56417" w:rsidRPr="00056417" w:rsidRDefault="00056417" w:rsidP="0005641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56417" w:rsidRPr="00056417" w:rsidRDefault="00056417" w:rsidP="0005641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056417" w:rsidRPr="00056417" w:rsidRDefault="001C775C" w:rsidP="0005641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Потребитель</w:t>
            </w:r>
            <w:r w:rsidR="00056417" w:rsidRPr="000564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056417" w:rsidRPr="00AE4058" w:rsidTr="00787317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56417" w:rsidRPr="00AE4058" w:rsidRDefault="00056417" w:rsidP="00AE4058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________/________ </w:t>
            </w:r>
            <w:r w:rsidR="00AE4058" w:rsidRPr="00AE40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Паршинцева О.А.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:rsidR="00056417" w:rsidRPr="00AE4058" w:rsidRDefault="00056417" w:rsidP="0005641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tcBorders>
              <w:top w:val="nil"/>
              <w:left w:val="nil"/>
              <w:bottom w:val="nil"/>
              <w:right w:val="nil"/>
            </w:tcBorders>
          </w:tcPr>
          <w:p w:rsidR="00056417" w:rsidRPr="00AE4058" w:rsidRDefault="00056417" w:rsidP="00056417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40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_______/________ </w:t>
            </w:r>
            <w:r w:rsidRPr="00AE405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(подпись/Ф.И.О.)</w:t>
            </w:r>
          </w:p>
        </w:tc>
      </w:tr>
    </w:tbl>
    <w:p w:rsidR="00056417" w:rsidRPr="00AE4058" w:rsidRDefault="00056417" w:rsidP="000564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2C1F" w:rsidRDefault="00EE2C1F" w:rsidP="00056417">
      <w:pPr>
        <w:spacing w:after="0"/>
      </w:pPr>
    </w:p>
    <w:sectPr w:rsidR="00EE2C1F" w:rsidSect="00377ED2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E9D" w:rsidRDefault="00133E9D" w:rsidP="00056417">
      <w:pPr>
        <w:spacing w:after="0" w:line="240" w:lineRule="auto"/>
      </w:pPr>
      <w:r>
        <w:separator/>
      </w:r>
    </w:p>
  </w:endnote>
  <w:endnote w:type="continuationSeparator" w:id="0">
    <w:p w:rsidR="00133E9D" w:rsidRDefault="00133E9D" w:rsidP="0005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E9D" w:rsidRDefault="00133E9D" w:rsidP="00056417">
      <w:pPr>
        <w:spacing w:after="0" w:line="240" w:lineRule="auto"/>
      </w:pPr>
      <w:r>
        <w:separator/>
      </w:r>
    </w:p>
  </w:footnote>
  <w:footnote w:type="continuationSeparator" w:id="0">
    <w:p w:rsidR="00133E9D" w:rsidRDefault="00133E9D" w:rsidP="000564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881"/>
    <w:rsid w:val="000141A2"/>
    <w:rsid w:val="00056417"/>
    <w:rsid w:val="0006664A"/>
    <w:rsid w:val="001043B0"/>
    <w:rsid w:val="00133E9D"/>
    <w:rsid w:val="001361F7"/>
    <w:rsid w:val="00143A59"/>
    <w:rsid w:val="00154CC1"/>
    <w:rsid w:val="001A1D4F"/>
    <w:rsid w:val="001B65CF"/>
    <w:rsid w:val="001C775C"/>
    <w:rsid w:val="00286F6D"/>
    <w:rsid w:val="002C43BB"/>
    <w:rsid w:val="002E0B49"/>
    <w:rsid w:val="00377ED2"/>
    <w:rsid w:val="004827F6"/>
    <w:rsid w:val="004B15EE"/>
    <w:rsid w:val="004C4F9F"/>
    <w:rsid w:val="00534B5E"/>
    <w:rsid w:val="00544366"/>
    <w:rsid w:val="005A2A8A"/>
    <w:rsid w:val="005C605A"/>
    <w:rsid w:val="005C7057"/>
    <w:rsid w:val="00683192"/>
    <w:rsid w:val="006F474A"/>
    <w:rsid w:val="007245EF"/>
    <w:rsid w:val="00787317"/>
    <w:rsid w:val="007B47E0"/>
    <w:rsid w:val="007E6924"/>
    <w:rsid w:val="007F1E2E"/>
    <w:rsid w:val="00810077"/>
    <w:rsid w:val="00836AAB"/>
    <w:rsid w:val="008522EE"/>
    <w:rsid w:val="008720C5"/>
    <w:rsid w:val="008B2BB1"/>
    <w:rsid w:val="008D29BE"/>
    <w:rsid w:val="009D07B7"/>
    <w:rsid w:val="00A648FE"/>
    <w:rsid w:val="00AC5255"/>
    <w:rsid w:val="00AE4058"/>
    <w:rsid w:val="00B20093"/>
    <w:rsid w:val="00B2169B"/>
    <w:rsid w:val="00B71E5C"/>
    <w:rsid w:val="00BF2518"/>
    <w:rsid w:val="00C52ADC"/>
    <w:rsid w:val="00C71F23"/>
    <w:rsid w:val="00D304F4"/>
    <w:rsid w:val="00D4676B"/>
    <w:rsid w:val="00D52EE7"/>
    <w:rsid w:val="00D55064"/>
    <w:rsid w:val="00E003D8"/>
    <w:rsid w:val="00E05F6A"/>
    <w:rsid w:val="00E20F53"/>
    <w:rsid w:val="00E37C2A"/>
    <w:rsid w:val="00EE2C1F"/>
    <w:rsid w:val="00F03881"/>
    <w:rsid w:val="00F24F44"/>
    <w:rsid w:val="00F33084"/>
    <w:rsid w:val="00F41779"/>
    <w:rsid w:val="00F43E67"/>
    <w:rsid w:val="00F5662B"/>
    <w:rsid w:val="00FE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41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64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6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417"/>
  </w:style>
  <w:style w:type="paragraph" w:styleId="a7">
    <w:name w:val="Balloon Text"/>
    <w:basedOn w:val="a"/>
    <w:link w:val="a8"/>
    <w:uiPriority w:val="99"/>
    <w:semiHidden/>
    <w:unhideWhenUsed/>
    <w:rsid w:val="00C5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A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6417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5641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56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6417"/>
  </w:style>
  <w:style w:type="paragraph" w:styleId="a7">
    <w:name w:val="Balloon Text"/>
    <w:basedOn w:val="a"/>
    <w:link w:val="a8"/>
    <w:uiPriority w:val="99"/>
    <w:semiHidden/>
    <w:unhideWhenUsed/>
    <w:rsid w:val="00C52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2A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48D4C-C2DF-4A1B-A8BB-0C3B123ED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4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2023-08-29T06:41:00Z</cp:lastPrinted>
  <dcterms:created xsi:type="dcterms:W3CDTF">2023-08-23T06:17:00Z</dcterms:created>
  <dcterms:modified xsi:type="dcterms:W3CDTF">2023-08-29T06:44:00Z</dcterms:modified>
</cp:coreProperties>
</file>