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80" w:rsidRPr="00537180" w:rsidRDefault="00537180" w:rsidP="00537180">
      <w:pPr>
        <w:widowControl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53718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Приложение №  </w:t>
      </w:r>
      <w:r w:rsidR="00934094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3</w:t>
      </w:r>
    </w:p>
    <w:p w:rsidR="00537180" w:rsidRPr="00537180" w:rsidRDefault="00537180" w:rsidP="00537180">
      <w:pPr>
        <w:widowControl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53718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к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приказу № 83-п от 31.08.2023г.</w:t>
      </w:r>
    </w:p>
    <w:p w:rsidR="004F5718" w:rsidRDefault="004F5718">
      <w:pPr>
        <w:pStyle w:val="20"/>
        <w:shd w:val="clear" w:color="auto" w:fill="auto"/>
        <w:ind w:right="460"/>
        <w:rPr>
          <w:noProof/>
          <w:lang w:bidi="ar-SA"/>
        </w:rPr>
      </w:pPr>
    </w:p>
    <w:p w:rsidR="004F5718" w:rsidRDefault="004F5718">
      <w:pPr>
        <w:pStyle w:val="20"/>
        <w:shd w:val="clear" w:color="auto" w:fill="auto"/>
        <w:ind w:right="460"/>
        <w:rPr>
          <w:noProof/>
          <w:lang w:bidi="ar-SA"/>
        </w:rPr>
      </w:pPr>
    </w:p>
    <w:p w:rsidR="004F5718" w:rsidRDefault="004F5718">
      <w:pPr>
        <w:pStyle w:val="20"/>
        <w:shd w:val="clear" w:color="auto" w:fill="auto"/>
        <w:ind w:right="460"/>
        <w:rPr>
          <w:noProof/>
          <w:lang w:bidi="ar-SA"/>
        </w:rPr>
      </w:pPr>
    </w:p>
    <w:p w:rsidR="00537180" w:rsidRPr="00D02AA4" w:rsidRDefault="00537180" w:rsidP="00D02AA4">
      <w:pPr>
        <w:pStyle w:val="3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Положение о порядке заключения договоров на оказание платных медицинских</w:t>
      </w:r>
    </w:p>
    <w:p w:rsidR="00537180" w:rsidRPr="00D02AA4" w:rsidRDefault="00537180" w:rsidP="00D02AA4">
      <w:pPr>
        <w:pStyle w:val="30"/>
        <w:shd w:val="clear" w:color="auto" w:fill="auto"/>
        <w:tabs>
          <w:tab w:val="left" w:pos="8370"/>
        </w:tabs>
        <w:spacing w:before="0" w:line="240" w:lineRule="auto"/>
        <w:ind w:left="2660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    </w:t>
      </w:r>
      <w:r w:rsidR="00ED7B71" w:rsidRPr="00D02AA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2AA4">
        <w:rPr>
          <w:rFonts w:ascii="Times New Roman" w:hAnsi="Times New Roman" w:cs="Times New Roman"/>
          <w:sz w:val="24"/>
          <w:szCs w:val="24"/>
        </w:rPr>
        <w:t xml:space="preserve">  услуг дистанционным способом</w:t>
      </w:r>
    </w:p>
    <w:p w:rsidR="00537180" w:rsidRPr="00D02AA4" w:rsidRDefault="00537180" w:rsidP="00D02AA4">
      <w:pPr>
        <w:pStyle w:val="30"/>
        <w:shd w:val="clear" w:color="auto" w:fill="auto"/>
        <w:tabs>
          <w:tab w:val="left" w:pos="8370"/>
        </w:tabs>
        <w:spacing w:before="0" w:line="240" w:lineRule="auto"/>
        <w:ind w:left="2660"/>
        <w:jc w:val="center"/>
        <w:rPr>
          <w:rFonts w:ascii="Times New Roman" w:hAnsi="Times New Roman" w:cs="Times New Roman"/>
          <w:sz w:val="24"/>
          <w:szCs w:val="24"/>
        </w:rPr>
      </w:pPr>
    </w:p>
    <w:p w:rsidR="00537180" w:rsidRPr="00D02AA4" w:rsidRDefault="00537180" w:rsidP="00D02AA4">
      <w:pPr>
        <w:pStyle w:val="30"/>
        <w:shd w:val="clear" w:color="auto" w:fill="auto"/>
        <w:tabs>
          <w:tab w:val="left" w:pos="8370"/>
        </w:tabs>
        <w:spacing w:before="0" w:line="240" w:lineRule="auto"/>
        <w:ind w:left="2660"/>
        <w:jc w:val="center"/>
        <w:rPr>
          <w:rFonts w:ascii="Times New Roman" w:hAnsi="Times New Roman" w:cs="Times New Roman"/>
          <w:sz w:val="24"/>
          <w:szCs w:val="24"/>
        </w:rPr>
      </w:pPr>
    </w:p>
    <w:p w:rsidR="00537180" w:rsidRPr="00D02AA4" w:rsidRDefault="00537180" w:rsidP="00D02AA4">
      <w:pPr>
        <w:pStyle w:val="20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A4">
        <w:rPr>
          <w:rFonts w:ascii="Times New Roman" w:hAnsi="Times New Roman" w:cs="Times New Roman"/>
          <w:sz w:val="24"/>
          <w:szCs w:val="24"/>
        </w:rPr>
        <w:t>Настоящее положение утверждено во исполнение раздела VI Правил предоставления медицинскими организациями платных медицинских услуг, утвержденных постановлением Правительства РФ от 11 мая 2023 года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1006».</w:t>
      </w:r>
      <w:proofErr w:type="gramEnd"/>
    </w:p>
    <w:p w:rsidR="00537180" w:rsidRPr="00D02AA4" w:rsidRDefault="00537180" w:rsidP="00D02AA4">
      <w:pPr>
        <w:pStyle w:val="20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02AA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02AA4">
        <w:rPr>
          <w:rFonts w:ascii="Times New Roman" w:hAnsi="Times New Roman" w:cs="Times New Roman"/>
          <w:sz w:val="24"/>
          <w:szCs w:val="24"/>
        </w:rPr>
        <w:t xml:space="preserve"> с пунктом 42 Правил договор на оказание медицинских услуг (далее </w:t>
      </w:r>
      <w:r w:rsidRPr="00D02AA4">
        <w:rPr>
          <w:rStyle w:val="21"/>
          <w:rFonts w:ascii="Times New Roman" w:hAnsi="Times New Roman" w:cs="Times New Roman"/>
          <w:sz w:val="24"/>
          <w:szCs w:val="24"/>
        </w:rPr>
        <w:t xml:space="preserve">— </w:t>
      </w:r>
      <w:r w:rsidRPr="00D02AA4">
        <w:rPr>
          <w:rFonts w:ascii="Times New Roman" w:hAnsi="Times New Roman" w:cs="Times New Roman"/>
          <w:sz w:val="24"/>
          <w:szCs w:val="24"/>
        </w:rPr>
        <w:t>Договор) может быть заключен дистанционным способом.</w:t>
      </w:r>
    </w:p>
    <w:p w:rsidR="00537180" w:rsidRPr="00D02AA4" w:rsidRDefault="00537180" w:rsidP="00D02AA4">
      <w:pPr>
        <w:pStyle w:val="20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При заключении договора дистанционным способом потребителю предоставляется возможность ознакомиться на главной странице сайта </w:t>
      </w:r>
      <w:r w:rsidRPr="00D02AA4">
        <w:rPr>
          <w:rStyle w:val="210pt"/>
          <w:rFonts w:ascii="Times New Roman" w:hAnsi="Times New Roman" w:cs="Times New Roman"/>
          <w:sz w:val="24"/>
          <w:szCs w:val="24"/>
        </w:rPr>
        <w:t xml:space="preserve">ГАУЗ СО «Качканарская СП» </w:t>
      </w:r>
      <w:r w:rsidRPr="00D02AA4">
        <w:rPr>
          <w:rFonts w:ascii="Times New Roman" w:hAnsi="Times New Roman" w:cs="Times New Roman"/>
          <w:sz w:val="24"/>
          <w:szCs w:val="24"/>
        </w:rPr>
        <w:t xml:space="preserve"> в сети Интернет </w:t>
      </w:r>
      <w:r w:rsidRPr="00D02AA4">
        <w:rPr>
          <w:rStyle w:val="210pt"/>
          <w:rFonts w:ascii="Times New Roman" w:hAnsi="Times New Roman" w:cs="Times New Roman"/>
          <w:sz w:val="24"/>
          <w:szCs w:val="24"/>
        </w:rPr>
        <w:t>со</w:t>
      </w:r>
      <w:r w:rsidRPr="00D02AA4">
        <w:rPr>
          <w:rFonts w:ascii="Times New Roman" w:hAnsi="Times New Roman" w:cs="Times New Roman"/>
          <w:sz w:val="24"/>
          <w:szCs w:val="24"/>
        </w:rPr>
        <w:t xml:space="preserve"> следующей информацией: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а)</w:t>
      </w:r>
      <w:r w:rsidRPr="00D02AA4">
        <w:rPr>
          <w:rFonts w:ascii="Times New Roman" w:hAnsi="Times New Roman" w:cs="Times New Roman"/>
          <w:sz w:val="24"/>
          <w:szCs w:val="24"/>
        </w:rPr>
        <w:tab/>
        <w:t>наименование медицинской организации;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11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б)</w:t>
      </w:r>
      <w:r w:rsidRPr="00D02AA4">
        <w:rPr>
          <w:rFonts w:ascii="Times New Roman" w:hAnsi="Times New Roman" w:cs="Times New Roman"/>
          <w:sz w:val="24"/>
          <w:szCs w:val="24"/>
        </w:rPr>
        <w:tab/>
        <w:t>основной государственный регистрационный номер (ОГРН) медицинской организации;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в)</w:t>
      </w:r>
      <w:r w:rsidRPr="00D02AA4">
        <w:rPr>
          <w:rFonts w:ascii="Times New Roman" w:hAnsi="Times New Roman" w:cs="Times New Roman"/>
          <w:sz w:val="24"/>
          <w:szCs w:val="24"/>
        </w:rPr>
        <w:tab/>
        <w:t>номер телефона и режим работы медицинской организации;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г)</w:t>
      </w:r>
      <w:r w:rsidRPr="00D02AA4">
        <w:rPr>
          <w:rFonts w:ascii="Times New Roman" w:hAnsi="Times New Roman" w:cs="Times New Roman"/>
          <w:sz w:val="24"/>
          <w:szCs w:val="24"/>
        </w:rPr>
        <w:tab/>
        <w:t>ИНН медицинской организации;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20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д)</w:t>
      </w:r>
      <w:r w:rsidRPr="00D02AA4">
        <w:rPr>
          <w:rFonts w:ascii="Times New Roman" w:hAnsi="Times New Roman" w:cs="Times New Roman"/>
          <w:sz w:val="24"/>
          <w:szCs w:val="24"/>
        </w:rPr>
        <w:tab/>
        <w:t>информация об оказываемой услуге (выполняемой работе), предусмотренная статьей 10 Закона Российской Федерации «О защите прав потребителей»;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е)</w:t>
      </w:r>
      <w:r w:rsidRPr="00D02AA4">
        <w:rPr>
          <w:rFonts w:ascii="Times New Roman" w:hAnsi="Times New Roman" w:cs="Times New Roman"/>
          <w:sz w:val="24"/>
          <w:szCs w:val="24"/>
        </w:rPr>
        <w:tab/>
        <w:t>способы оплаты услуги (работы);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43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ж)</w:t>
      </w:r>
      <w:r w:rsidRPr="00D02AA4">
        <w:rPr>
          <w:rFonts w:ascii="Times New Roman" w:hAnsi="Times New Roman" w:cs="Times New Roman"/>
          <w:sz w:val="24"/>
          <w:szCs w:val="24"/>
        </w:rPr>
        <w:tab/>
        <w:t>сведения о лицензии на осуществление медицинской деятельности (номер лицензии, срок ее действия, а также информация об органе, выдавшем указанную лицензию);</w:t>
      </w:r>
    </w:p>
    <w:p w:rsidR="00537180" w:rsidRPr="00D02AA4" w:rsidRDefault="00537180" w:rsidP="00D02AA4">
      <w:pPr>
        <w:pStyle w:val="20"/>
        <w:shd w:val="clear" w:color="auto" w:fill="auto"/>
        <w:tabs>
          <w:tab w:val="left" w:pos="338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з)</w:t>
      </w:r>
      <w:r w:rsidRPr="00D02AA4">
        <w:rPr>
          <w:rFonts w:ascii="Times New Roman" w:hAnsi="Times New Roman" w:cs="Times New Roman"/>
          <w:sz w:val="24"/>
          <w:szCs w:val="24"/>
        </w:rPr>
        <w:tab/>
        <w:t>адреса, в том числе ад</w:t>
      </w:r>
      <w:bookmarkStart w:id="0" w:name="_GoBack"/>
      <w:bookmarkEnd w:id="0"/>
      <w:r w:rsidRPr="00D02AA4">
        <w:rPr>
          <w:rFonts w:ascii="Times New Roman" w:hAnsi="Times New Roman" w:cs="Times New Roman"/>
          <w:sz w:val="24"/>
          <w:szCs w:val="24"/>
        </w:rPr>
        <w:t>реса электронной почты, по которым принимаются обращения (жалобы) и требования потребителей и (или) заказчиков.</w:t>
      </w:r>
    </w:p>
    <w:p w:rsidR="00537180" w:rsidRPr="00D02AA4" w:rsidRDefault="00537180" w:rsidP="00D02AA4">
      <w:pPr>
        <w:pStyle w:val="20"/>
        <w:numPr>
          <w:ilvl w:val="0"/>
          <w:numId w:val="2"/>
        </w:numPr>
        <w:shd w:val="clear" w:color="auto" w:fill="auto"/>
        <w:tabs>
          <w:tab w:val="left" w:pos="297"/>
          <w:tab w:val="left" w:leader="underscore" w:pos="7098"/>
          <w:tab w:val="left" w:leader="underscore" w:pos="8635"/>
        </w:tabs>
        <w:spacing w:line="240" w:lineRule="auto"/>
        <w:ind w:right="474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С формой Договора, утвержденной приказом главного врача от </w:t>
      </w:r>
      <w:r w:rsidRPr="00D02AA4">
        <w:rPr>
          <w:rStyle w:val="28pt-1pt0"/>
          <w:rFonts w:ascii="Times New Roman" w:hAnsi="Times New Roman" w:cs="Times New Roman"/>
          <w:sz w:val="24"/>
          <w:szCs w:val="24"/>
        </w:rPr>
        <w:tab/>
      </w:r>
      <w:r w:rsidRPr="00D02AA4">
        <w:rPr>
          <w:rStyle w:val="28pt-1pt"/>
          <w:rFonts w:ascii="Times New Roman" w:hAnsi="Times New Roman" w:cs="Times New Roman"/>
          <w:sz w:val="24"/>
          <w:szCs w:val="24"/>
        </w:rPr>
        <w:t>»</w:t>
      </w:r>
      <w:r w:rsidRPr="00D02AA4">
        <w:rPr>
          <w:rStyle w:val="28pt-1pt0"/>
          <w:rFonts w:ascii="Times New Roman" w:hAnsi="Times New Roman" w:cs="Times New Roman"/>
          <w:sz w:val="24"/>
          <w:szCs w:val="24"/>
        </w:rPr>
        <w:tab/>
        <w:t xml:space="preserve"> </w:t>
      </w:r>
      <w:r w:rsidRPr="00D02AA4">
        <w:rPr>
          <w:rStyle w:val="210pt"/>
          <w:rFonts w:ascii="Times New Roman" w:hAnsi="Times New Roman" w:cs="Times New Roman"/>
          <w:sz w:val="24"/>
          <w:szCs w:val="24"/>
        </w:rPr>
        <w:t>20</w:t>
      </w:r>
      <w:r w:rsidRPr="00D02AA4">
        <w:rPr>
          <w:rFonts w:ascii="Times New Roman" w:hAnsi="Times New Roman" w:cs="Times New Roman"/>
          <w:sz w:val="24"/>
          <w:szCs w:val="24"/>
        </w:rPr>
        <w:tab/>
        <w:t>года, потребитель может ознакомиться до заключения Договора на официальном сайте ГАУЗ СО «Качканарская СП»</w:t>
      </w:r>
      <w:r w:rsidR="00D02AA4" w:rsidRPr="00D02AA4">
        <w:rPr>
          <w:rFonts w:ascii="Times New Roman" w:hAnsi="Times New Roman" w:cs="Times New Roman"/>
          <w:sz w:val="24"/>
          <w:szCs w:val="24"/>
        </w:rPr>
        <w:t xml:space="preserve"> (качканарская-</w:t>
      </w:r>
      <w:proofErr w:type="spellStart"/>
      <w:r w:rsidR="00D02AA4" w:rsidRPr="00D02AA4">
        <w:rPr>
          <w:rFonts w:ascii="Times New Roman" w:hAnsi="Times New Roman" w:cs="Times New Roman"/>
          <w:sz w:val="24"/>
          <w:szCs w:val="24"/>
        </w:rPr>
        <w:t>стоматология</w:t>
      </w:r>
      <w:proofErr w:type="gramStart"/>
      <w:r w:rsidR="00D02AA4" w:rsidRPr="00D02AA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02AA4" w:rsidRPr="00D02A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D02AA4" w:rsidRPr="00D02AA4">
        <w:rPr>
          <w:rFonts w:ascii="Times New Roman" w:hAnsi="Times New Roman" w:cs="Times New Roman"/>
          <w:sz w:val="24"/>
          <w:szCs w:val="24"/>
        </w:rPr>
        <w:t>).</w:t>
      </w:r>
    </w:p>
    <w:p w:rsidR="00537180" w:rsidRPr="00D02AA4" w:rsidRDefault="00537180" w:rsidP="00D02AA4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Оказание дополнительных медицинских услуг, не включенных в предмет Договора, оформляется в виде дополнительного соглашения к Договору или нового Договора с указанием конкретных медицинских услуг и их стоимости. Без письменного согласия потребителя ГАУЗ СО «Качканарская СП» не вправе оказывать дополнительные услуги на возмездной основе.</w:t>
      </w:r>
    </w:p>
    <w:p w:rsidR="003B2016" w:rsidRPr="00D02AA4" w:rsidRDefault="00537180" w:rsidP="00D02AA4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оформления потребителем соответствующего согласия (акцепта) в электронной форме и внесения частично или </w:t>
      </w:r>
      <w:r w:rsidR="0049200E" w:rsidRPr="00D02AA4">
        <w:rPr>
          <w:rFonts w:ascii="Times New Roman" w:hAnsi="Times New Roman" w:cs="Times New Roman"/>
          <w:sz w:val="24"/>
          <w:szCs w:val="24"/>
        </w:rPr>
        <w:t xml:space="preserve">полностью оплаты по нему с учетом требований статей 15.1 и 37 Закона от 07.02.1992 № 2300-1 «О защите прав потребителей». С момента получения акцепта и осуществления потребителем частичной или полной оплаты по нему все условия Договора остаются неизменными и не должны корректироваться </w:t>
      </w:r>
      <w:r w:rsidRPr="00D02AA4">
        <w:rPr>
          <w:rFonts w:ascii="Times New Roman" w:hAnsi="Times New Roman" w:cs="Times New Roman"/>
          <w:sz w:val="24"/>
          <w:szCs w:val="24"/>
        </w:rPr>
        <w:t xml:space="preserve">ГАУЗ СО «Качканарская СП» </w:t>
      </w:r>
      <w:r w:rsidR="0049200E" w:rsidRPr="00D02AA4">
        <w:rPr>
          <w:rFonts w:ascii="Times New Roman" w:hAnsi="Times New Roman" w:cs="Times New Roman"/>
          <w:sz w:val="24"/>
          <w:szCs w:val="24"/>
        </w:rPr>
        <w:t>без согласия потребителя.</w:t>
      </w:r>
    </w:p>
    <w:p w:rsidR="003B2016" w:rsidRPr="00D02AA4" w:rsidRDefault="0049200E" w:rsidP="00D02AA4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line="240" w:lineRule="auto"/>
        <w:ind w:right="474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Идентификация потребителя в целях заключения и (или) исполнения Договора, заключенного дистанционным способом, может </w:t>
      </w:r>
      <w:proofErr w:type="gramStart"/>
      <w:r w:rsidRPr="00D02AA4">
        <w:rPr>
          <w:rFonts w:ascii="Times New Roman" w:hAnsi="Times New Roman" w:cs="Times New Roman"/>
          <w:sz w:val="24"/>
          <w:szCs w:val="24"/>
        </w:rPr>
        <w:t>осуществляться</w:t>
      </w:r>
      <w:proofErr w:type="gramEnd"/>
      <w:r w:rsidRPr="00D02AA4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BB0922" w:rsidRPr="00D02AA4">
        <w:rPr>
          <w:rFonts w:ascii="Times New Roman" w:hAnsi="Times New Roman" w:cs="Times New Roman"/>
          <w:sz w:val="24"/>
          <w:szCs w:val="24"/>
        </w:rPr>
        <w:t xml:space="preserve"> </w:t>
      </w:r>
      <w:r w:rsidRPr="00D02AA4">
        <w:rPr>
          <w:rFonts w:ascii="Times New Roman" w:hAnsi="Times New Roman" w:cs="Times New Roman"/>
          <w:sz w:val="24"/>
          <w:szCs w:val="24"/>
        </w:rPr>
        <w:t>с помощью Единого портала государственных и муниципальных услуг.</w:t>
      </w:r>
    </w:p>
    <w:p w:rsidR="003B2016" w:rsidRPr="00D02AA4" w:rsidRDefault="0049200E" w:rsidP="00D02AA4">
      <w:pPr>
        <w:pStyle w:val="20"/>
        <w:numPr>
          <w:ilvl w:val="0"/>
          <w:numId w:val="1"/>
        </w:numPr>
        <w:shd w:val="clear" w:color="auto" w:fill="auto"/>
        <w:tabs>
          <w:tab w:val="left" w:pos="293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Потребитель обязан оплатить оказанную </w:t>
      </w:r>
      <w:r w:rsidR="00BB0922" w:rsidRPr="00D02AA4">
        <w:rPr>
          <w:rFonts w:ascii="Times New Roman" w:hAnsi="Times New Roman" w:cs="Times New Roman"/>
          <w:sz w:val="24"/>
          <w:szCs w:val="24"/>
        </w:rPr>
        <w:t xml:space="preserve">ГАУЗ СО «Качканарская СП» </w:t>
      </w:r>
      <w:r w:rsidRPr="00D02AA4">
        <w:rPr>
          <w:rFonts w:ascii="Times New Roman" w:hAnsi="Times New Roman" w:cs="Times New Roman"/>
          <w:sz w:val="24"/>
          <w:szCs w:val="24"/>
        </w:rPr>
        <w:t>медицинскую услугу в порядке и в сроки, установленные Договором.</w:t>
      </w:r>
    </w:p>
    <w:p w:rsidR="003B2016" w:rsidRPr="00D02AA4" w:rsidRDefault="0049200E" w:rsidP="00D02AA4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>При заключении Договора отказ потребителя от его исполнения может быть совершен способом, используемым при его заключении.</w:t>
      </w:r>
    </w:p>
    <w:p w:rsidR="003B2016" w:rsidRPr="00D02AA4" w:rsidRDefault="00BB0922" w:rsidP="00D02AA4">
      <w:pPr>
        <w:pStyle w:val="20"/>
        <w:numPr>
          <w:ilvl w:val="0"/>
          <w:numId w:val="1"/>
        </w:numPr>
        <w:shd w:val="clear" w:color="auto" w:fill="auto"/>
        <w:tabs>
          <w:tab w:val="left" w:pos="415"/>
        </w:tabs>
        <w:spacing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D02AA4">
        <w:rPr>
          <w:rFonts w:ascii="Times New Roman" w:hAnsi="Times New Roman" w:cs="Times New Roman"/>
          <w:sz w:val="24"/>
          <w:szCs w:val="24"/>
        </w:rPr>
        <w:t xml:space="preserve">ГАУЗ СО «Качканарская СП» </w:t>
      </w:r>
      <w:r w:rsidR="0049200E" w:rsidRPr="00D02AA4">
        <w:rPr>
          <w:rFonts w:ascii="Times New Roman" w:hAnsi="Times New Roman" w:cs="Times New Roman"/>
          <w:sz w:val="24"/>
          <w:szCs w:val="24"/>
        </w:rPr>
        <w:t xml:space="preserve">обязано обеспечить прием претензии потребителя дистанционным способом. Для реализации указанного права потребитель может воспользоваться формой обратной связи на официальном сайте </w:t>
      </w:r>
      <w:r w:rsidRPr="00D02AA4">
        <w:rPr>
          <w:rFonts w:ascii="Times New Roman" w:hAnsi="Times New Roman" w:cs="Times New Roman"/>
          <w:sz w:val="24"/>
          <w:szCs w:val="24"/>
        </w:rPr>
        <w:t>ГАУЗ СО «Качканарская СП».</w:t>
      </w:r>
    </w:p>
    <w:sectPr w:rsidR="003B2016" w:rsidRPr="00D02AA4" w:rsidSect="004F5718">
      <w:pgSz w:w="12240" w:h="15840"/>
      <w:pgMar w:top="284" w:right="567" w:bottom="28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BF" w:rsidRDefault="00C059BF">
      <w:r>
        <w:separator/>
      </w:r>
    </w:p>
  </w:endnote>
  <w:endnote w:type="continuationSeparator" w:id="0">
    <w:p w:rsidR="00C059BF" w:rsidRDefault="00C0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BF" w:rsidRDefault="00C059BF"/>
  </w:footnote>
  <w:footnote w:type="continuationSeparator" w:id="0">
    <w:p w:rsidR="00C059BF" w:rsidRDefault="00C059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B3E"/>
    <w:multiLevelType w:val="multilevel"/>
    <w:tmpl w:val="9390659A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A81B43"/>
    <w:multiLevelType w:val="multilevel"/>
    <w:tmpl w:val="2D94FF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16"/>
    <w:rsid w:val="003B2016"/>
    <w:rsid w:val="0049200E"/>
    <w:rsid w:val="004F5718"/>
    <w:rsid w:val="00537180"/>
    <w:rsid w:val="0060414E"/>
    <w:rsid w:val="0088194D"/>
    <w:rsid w:val="00934094"/>
    <w:rsid w:val="00BA49D8"/>
    <w:rsid w:val="00BB0922"/>
    <w:rsid w:val="00C059BF"/>
    <w:rsid w:val="00D02AA4"/>
    <w:rsid w:val="00E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pt">
    <w:name w:val="Основной текст (2) + 10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5pt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2pt0pt">
    <w:name w:val="Основной текст (3) + 12 pt;Не полужирный;Курсив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-1pt">
    <w:name w:val="Основной текст (2) + 8 pt;Интервал -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-1pt0">
    <w:name w:val="Основной текст (2) + 8 pt;Интервал -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3" w:lineRule="exac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26" w:lineRule="exact"/>
    </w:pPr>
    <w:rPr>
      <w:rFonts w:ascii="Arial" w:eastAsia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pt">
    <w:name w:val="Основной текст (2) + 10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5pt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2pt0pt">
    <w:name w:val="Основной текст (3) + 12 pt;Не полужирный;Курсив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-1pt">
    <w:name w:val="Основной текст (2) + 8 pt;Интервал -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-1pt0">
    <w:name w:val="Основной текст (2) + 8 pt;Интервал -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3" w:lineRule="exac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26" w:lineRule="exac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2023-08-25T10:33:00Z</cp:lastPrinted>
  <dcterms:created xsi:type="dcterms:W3CDTF">2023-08-25T08:15:00Z</dcterms:created>
  <dcterms:modified xsi:type="dcterms:W3CDTF">2023-08-25T10:33:00Z</dcterms:modified>
</cp:coreProperties>
</file>